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B7" w:rsidRDefault="00527EB7" w:rsidP="00527EB7">
      <w:pPr>
        <w:pStyle w:val="a3"/>
        <w:jc w:val="center"/>
        <w:rPr>
          <w:szCs w:val="24"/>
        </w:rPr>
      </w:pPr>
      <w:r>
        <w:rPr>
          <w:szCs w:val="24"/>
        </w:rPr>
        <w:t>Всероссийская олимпиада школьников по обществознанию</w:t>
      </w:r>
    </w:p>
    <w:p w:rsidR="00527EB7" w:rsidRDefault="00527EB7" w:rsidP="00527EB7">
      <w:pPr>
        <w:pStyle w:val="a3"/>
        <w:jc w:val="center"/>
        <w:rPr>
          <w:szCs w:val="24"/>
        </w:rPr>
      </w:pPr>
      <w:r>
        <w:rPr>
          <w:szCs w:val="24"/>
        </w:rPr>
        <w:t>Школьный этап 2017-2018 учебный год</w:t>
      </w:r>
    </w:p>
    <w:p w:rsidR="00527EB7" w:rsidRDefault="00527EB7" w:rsidP="00527EB7">
      <w:pPr>
        <w:pStyle w:val="a3"/>
        <w:numPr>
          <w:ilvl w:val="0"/>
          <w:numId w:val="5"/>
        </w:numPr>
        <w:jc w:val="center"/>
        <w:rPr>
          <w:szCs w:val="24"/>
        </w:rPr>
      </w:pPr>
      <w:r>
        <w:rPr>
          <w:szCs w:val="24"/>
        </w:rPr>
        <w:t>Класс</w:t>
      </w:r>
    </w:p>
    <w:p w:rsidR="00527EB7" w:rsidRDefault="00527EB7" w:rsidP="00527EB7">
      <w:pPr>
        <w:pStyle w:val="a3"/>
        <w:rPr>
          <w:szCs w:val="24"/>
        </w:rPr>
      </w:pPr>
      <w:r>
        <w:rPr>
          <w:szCs w:val="24"/>
        </w:rPr>
        <w:t>Максимальный балл -  71                                                       Время выполнения – 80 мин</w:t>
      </w:r>
    </w:p>
    <w:p w:rsidR="00785AA6" w:rsidRDefault="006C28DA" w:rsidP="00B019F3">
      <w:pPr>
        <w:rPr>
          <w:b/>
        </w:rPr>
      </w:pPr>
      <w:r>
        <w:rPr>
          <w:b/>
        </w:rPr>
        <w:t>Ответы:</w:t>
      </w:r>
    </w:p>
    <w:p w:rsidR="006C28DA" w:rsidRDefault="006C28DA" w:rsidP="006C28DA">
      <w:pPr>
        <w:pStyle w:val="a5"/>
        <w:numPr>
          <w:ilvl w:val="0"/>
          <w:numId w:val="7"/>
        </w:numPr>
      </w:pPr>
      <w:proofErr w:type="spellStart"/>
      <w:proofErr w:type="gramStart"/>
      <w:r>
        <w:t>А,б</w:t>
      </w:r>
      <w:proofErr w:type="gramEnd"/>
      <w:r>
        <w:t>,в,г</w:t>
      </w:r>
      <w:proofErr w:type="spellEnd"/>
    </w:p>
    <w:p w:rsidR="006C28DA" w:rsidRDefault="006C28DA" w:rsidP="006C28DA">
      <w:pPr>
        <w:pStyle w:val="a5"/>
        <w:numPr>
          <w:ilvl w:val="0"/>
          <w:numId w:val="7"/>
        </w:numPr>
      </w:pPr>
      <w:r>
        <w:t>Г</w:t>
      </w:r>
    </w:p>
    <w:p w:rsidR="006C28DA" w:rsidRDefault="006C28DA" w:rsidP="006C28DA">
      <w:pPr>
        <w:pStyle w:val="a5"/>
        <w:numPr>
          <w:ilvl w:val="0"/>
          <w:numId w:val="7"/>
        </w:numPr>
      </w:pPr>
      <w:proofErr w:type="spellStart"/>
      <w:proofErr w:type="gramStart"/>
      <w:r>
        <w:t>А,б</w:t>
      </w:r>
      <w:proofErr w:type="spellEnd"/>
      <w:proofErr w:type="gramEnd"/>
    </w:p>
    <w:p w:rsidR="006C28DA" w:rsidRDefault="006C28DA" w:rsidP="006C28DA">
      <w:pPr>
        <w:pStyle w:val="a5"/>
        <w:numPr>
          <w:ilvl w:val="0"/>
          <w:numId w:val="7"/>
        </w:numPr>
      </w:pPr>
      <w:r>
        <w:t>А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А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Б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Б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В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В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Б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Б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В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В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В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4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2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4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Массовая партия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А-4</w:t>
      </w:r>
    </w:p>
    <w:p w:rsidR="006C28DA" w:rsidRDefault="006C28DA" w:rsidP="006C28DA">
      <w:pPr>
        <w:pStyle w:val="a5"/>
      </w:pPr>
      <w:r>
        <w:t>Б-5</w:t>
      </w:r>
    </w:p>
    <w:p w:rsidR="006C28DA" w:rsidRDefault="006C28DA" w:rsidP="006C28DA">
      <w:pPr>
        <w:pStyle w:val="a5"/>
      </w:pPr>
      <w:r>
        <w:t>В-6</w:t>
      </w:r>
    </w:p>
    <w:p w:rsidR="006C28DA" w:rsidRDefault="006C28DA" w:rsidP="006C28DA">
      <w:pPr>
        <w:pStyle w:val="a5"/>
      </w:pPr>
      <w:r>
        <w:t>Г-2</w:t>
      </w:r>
    </w:p>
    <w:p w:rsidR="006C28DA" w:rsidRDefault="006C28DA" w:rsidP="006C28DA">
      <w:pPr>
        <w:pStyle w:val="a5"/>
      </w:pPr>
      <w:r>
        <w:t>Д-1</w:t>
      </w:r>
    </w:p>
    <w:p w:rsidR="006C28DA" w:rsidRDefault="006C28DA" w:rsidP="006C28DA">
      <w:pPr>
        <w:pStyle w:val="a5"/>
      </w:pPr>
      <w:r>
        <w:t>Е-3</w:t>
      </w:r>
    </w:p>
    <w:p w:rsidR="006C28DA" w:rsidRDefault="006C28DA" w:rsidP="006C28DA">
      <w:pPr>
        <w:pStyle w:val="a5"/>
        <w:numPr>
          <w:ilvl w:val="0"/>
          <w:numId w:val="7"/>
        </w:numPr>
      </w:pPr>
      <w:r>
        <w:t>1-нет</w:t>
      </w:r>
    </w:p>
    <w:p w:rsidR="006C28DA" w:rsidRDefault="001B7794" w:rsidP="006C28DA">
      <w:pPr>
        <w:pStyle w:val="a5"/>
      </w:pPr>
      <w:r>
        <w:t>2-нет</w:t>
      </w:r>
    </w:p>
    <w:p w:rsidR="001B7794" w:rsidRDefault="001B7794" w:rsidP="006C28DA">
      <w:pPr>
        <w:pStyle w:val="a5"/>
      </w:pPr>
      <w:r>
        <w:t>3-да</w:t>
      </w:r>
    </w:p>
    <w:p w:rsidR="001B7794" w:rsidRDefault="001B7794" w:rsidP="006C28DA">
      <w:pPr>
        <w:pStyle w:val="a5"/>
      </w:pPr>
      <w:r>
        <w:t>4-да</w:t>
      </w:r>
    </w:p>
    <w:p w:rsidR="001B7794" w:rsidRDefault="001B7794" w:rsidP="006C28DA">
      <w:pPr>
        <w:pStyle w:val="a5"/>
      </w:pPr>
      <w:r>
        <w:t>5-нет</w:t>
      </w:r>
    </w:p>
    <w:p w:rsidR="001B7794" w:rsidRDefault="001B7794" w:rsidP="006C28DA">
      <w:pPr>
        <w:pStyle w:val="a5"/>
      </w:pPr>
      <w:r>
        <w:t>6-да</w:t>
      </w:r>
    </w:p>
    <w:p w:rsidR="001B7794" w:rsidRDefault="001B7794" w:rsidP="006C28DA">
      <w:pPr>
        <w:pStyle w:val="a5"/>
      </w:pPr>
      <w:r>
        <w:t>7-да</w:t>
      </w:r>
    </w:p>
    <w:p w:rsidR="001B7794" w:rsidRDefault="001B7794" w:rsidP="006C28DA">
      <w:pPr>
        <w:pStyle w:val="a5"/>
      </w:pPr>
      <w:r>
        <w:t>8-нет</w:t>
      </w:r>
    </w:p>
    <w:p w:rsidR="001A6BBB" w:rsidRDefault="001A6BBB" w:rsidP="006C28DA">
      <w:pPr>
        <w:pStyle w:val="a5"/>
      </w:pPr>
      <w:r>
        <w:t>9-да</w:t>
      </w:r>
    </w:p>
    <w:p w:rsidR="001A6BBB" w:rsidRDefault="001A6BBB" w:rsidP="006C28DA">
      <w:pPr>
        <w:pStyle w:val="a5"/>
      </w:pPr>
      <w:r>
        <w:t>10-нет</w:t>
      </w:r>
    </w:p>
    <w:p w:rsidR="001B7794" w:rsidRDefault="001B7794" w:rsidP="001B7794">
      <w:pPr>
        <w:pStyle w:val="a5"/>
        <w:numPr>
          <w:ilvl w:val="0"/>
          <w:numId w:val="7"/>
        </w:numPr>
      </w:pPr>
      <w:r>
        <w:t>1-социальные институты</w:t>
      </w:r>
    </w:p>
    <w:p w:rsidR="001B7794" w:rsidRDefault="001B7794" w:rsidP="001B7794">
      <w:pPr>
        <w:pStyle w:val="a5"/>
      </w:pPr>
      <w:r>
        <w:t>2-президентская республика</w:t>
      </w:r>
    </w:p>
    <w:p w:rsidR="001B7794" w:rsidRDefault="001B7794" w:rsidP="001B7794">
      <w:pPr>
        <w:pStyle w:val="a5"/>
        <w:numPr>
          <w:ilvl w:val="0"/>
          <w:numId w:val="7"/>
        </w:numPr>
      </w:pPr>
      <w:r>
        <w:t>Муниципалитет, авторитаризм,  импичмент, конфуцианство,</w:t>
      </w:r>
    </w:p>
    <w:p w:rsidR="001B7794" w:rsidRDefault="001B7794" w:rsidP="001B7794">
      <w:pPr>
        <w:pStyle w:val="a5"/>
      </w:pPr>
      <w:r>
        <w:t>Иерархия</w:t>
      </w:r>
    </w:p>
    <w:p w:rsidR="001B7794" w:rsidRPr="006C28DA" w:rsidRDefault="001B7794" w:rsidP="001B7794">
      <w:pPr>
        <w:pStyle w:val="a5"/>
        <w:numPr>
          <w:ilvl w:val="0"/>
          <w:numId w:val="7"/>
        </w:numPr>
      </w:pPr>
    </w:p>
    <w:p w:rsidR="001B7794" w:rsidRPr="0009408D" w:rsidRDefault="00CD579B" w:rsidP="000705E5">
      <w:pPr>
        <w:jc w:val="both"/>
      </w:pPr>
      <w:r>
        <w:rPr>
          <w:noProof/>
        </w:rPr>
        <w:pict>
          <v:line id="_x0000_s1055" style="position:absolute;left:0;text-align:left;z-index:251689984" from="207pt,6.35pt" to="207pt,33.35pt">
            <v:stroke endarrow="block"/>
          </v:lin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4" type="#_x0000_t109" style="position:absolute;left:0;text-align:left;margin-left:369pt;margin-top:76.95pt;width:126pt;height:36pt;z-index:251688960">
            <v:textbox>
              <w:txbxContent>
                <w:p w:rsidR="001B7794" w:rsidRDefault="001B7794" w:rsidP="001B7794">
                  <w:r>
                    <w:t xml:space="preserve">   Нормативный</w:t>
                  </w:r>
                </w:p>
                <w:p w:rsidR="001B7794" w:rsidRDefault="001B7794" w:rsidP="001B7794">
                  <w:r>
                    <w:t xml:space="preserve">         договор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109" style="position:absolute;left:0;text-align:left;margin-left:108pt;margin-top:13.95pt;width:3in;height:36pt;z-index:251684864">
            <v:textbox>
              <w:txbxContent>
                <w:p w:rsidR="001B7794" w:rsidRPr="0009408D" w:rsidRDefault="001B7794" w:rsidP="001B7794">
                  <w:r>
                    <w:rPr>
                      <w:sz w:val="28"/>
                      <w:szCs w:val="28"/>
                    </w:rPr>
                    <w:t xml:space="preserve">      </w:t>
                  </w:r>
                  <w:r w:rsidRPr="0009408D">
                    <w:t>Виды источников права</w:t>
                  </w:r>
                </w:p>
              </w:txbxContent>
            </v:textbox>
          </v:shape>
        </w:pict>
      </w:r>
    </w:p>
    <w:p w:rsidR="001B7794" w:rsidRPr="0009408D" w:rsidRDefault="001B7794" w:rsidP="001B7794">
      <w:pPr>
        <w:pStyle w:val="a5"/>
        <w:jc w:val="both"/>
      </w:pPr>
    </w:p>
    <w:p w:rsidR="001B7794" w:rsidRPr="0009408D" w:rsidRDefault="00CD579B" w:rsidP="001B7794">
      <w:pPr>
        <w:pStyle w:val="a5"/>
        <w:jc w:val="both"/>
      </w:pPr>
      <w:r>
        <w:rPr>
          <w:noProof/>
        </w:rPr>
        <w:pict>
          <v:line id="_x0000_s1060" style="position:absolute;left:0;text-align:left;z-index:251695104" from="324pt,3.05pt" to="378pt,48.05pt">
            <v:stroke endarrow="block"/>
          </v:line>
        </w:pict>
      </w:r>
      <w:r>
        <w:rPr>
          <w:noProof/>
        </w:rPr>
        <w:pict>
          <v:line id="_x0000_s1059" style="position:absolute;left:0;text-align:left;flip:x;z-index:251694080" from="36pt,3.05pt" to="108pt,48.05pt">
            <v:stroke endarrow="block"/>
          </v:line>
        </w:pict>
      </w:r>
    </w:p>
    <w:p w:rsidR="001B7794" w:rsidRPr="0009408D" w:rsidRDefault="00CD579B" w:rsidP="001B7794">
      <w:pPr>
        <w:pStyle w:val="a5"/>
        <w:jc w:val="both"/>
        <w:rPr>
          <w:sz w:val="28"/>
          <w:szCs w:val="28"/>
        </w:rPr>
      </w:pPr>
      <w:r>
        <w:rPr>
          <w:noProof/>
        </w:rPr>
        <w:pict>
          <v:line id="_x0000_s1058" style="position:absolute;left:0;text-align:left;z-index:251693056" from="315pt,4.95pt" to="315pt,31.95pt">
            <v:stroke endarrow="block"/>
          </v:line>
        </w:pict>
      </w:r>
      <w:r>
        <w:rPr>
          <w:noProof/>
        </w:rPr>
        <w:pict>
          <v:line id="_x0000_s1057" style="position:absolute;left:0;text-align:left;z-index:251692032" from="117pt,4.95pt" to="117pt,31.95pt">
            <v:stroke endarrow="block"/>
          </v:line>
        </w:pict>
      </w:r>
      <w:r>
        <w:rPr>
          <w:noProof/>
        </w:rPr>
        <w:pict>
          <v:line id="_x0000_s1056" style="position:absolute;left:0;text-align:left;z-index:251691008" from="117pt,4.95pt" to="117pt,31.95pt">
            <v:stroke endarrow="block"/>
          </v:line>
        </w:pict>
      </w:r>
    </w:p>
    <w:p w:rsidR="001B7794" w:rsidRPr="0009408D" w:rsidRDefault="00CD579B" w:rsidP="001B7794">
      <w:pPr>
        <w:ind w:left="360"/>
        <w:jc w:val="both"/>
        <w:rPr>
          <w:sz w:val="28"/>
          <w:szCs w:val="28"/>
        </w:rPr>
      </w:pPr>
      <w:r>
        <w:rPr>
          <w:noProof/>
        </w:rPr>
        <w:pict>
          <v:shape id="_x0000_s1053" type="#_x0000_t109" style="position:absolute;left:0;text-align:left;margin-left:207pt;margin-top:13.95pt;width:2in;height:36pt;z-index:251687936">
            <v:textbox>
              <w:txbxContent>
                <w:p w:rsidR="001B7794" w:rsidRDefault="001B7794" w:rsidP="001B7794">
                  <w:r>
                    <w:t xml:space="preserve">Нормативно-правовой                 </w:t>
                  </w:r>
                </w:p>
                <w:p w:rsidR="001B7794" w:rsidRDefault="001B7794" w:rsidP="001B7794">
                  <w:r>
                    <w:t xml:space="preserve">              акт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109" style="position:absolute;left:0;text-align:left;margin-left:-1in;margin-top:13.95pt;width:117pt;height:36pt;z-index:251685888">
            <v:textbox>
              <w:txbxContent>
                <w:p w:rsidR="001B7794" w:rsidRDefault="001B7794" w:rsidP="001B7794">
                  <w:r>
                    <w:t>Правовой обычай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109" style="position:absolute;left:0;text-align:left;margin-left:54pt;margin-top:13.95pt;width:135pt;height:36pt;z-index:251686912">
            <v:textbox>
              <w:txbxContent>
                <w:p w:rsidR="001B7794" w:rsidRDefault="001B7794" w:rsidP="001B7794">
                  <w:r>
                    <w:t xml:space="preserve">      Юридический</w:t>
                  </w:r>
                </w:p>
                <w:p w:rsidR="001B7794" w:rsidRDefault="001B7794" w:rsidP="001B7794">
                  <w:r>
                    <w:t xml:space="preserve">         прецедент</w:t>
                  </w:r>
                </w:p>
              </w:txbxContent>
            </v:textbox>
          </v:shape>
        </w:pict>
      </w:r>
    </w:p>
    <w:p w:rsidR="001B7794" w:rsidRPr="0009408D" w:rsidRDefault="001B7794" w:rsidP="001B7794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</w:p>
    <w:p w:rsidR="001B7794" w:rsidRPr="0009408D" w:rsidRDefault="001B7794" w:rsidP="001B7794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</w:p>
    <w:p w:rsidR="001B7794" w:rsidRPr="0009408D" w:rsidRDefault="001B7794" w:rsidP="001B7794">
      <w:pPr>
        <w:ind w:left="360"/>
        <w:jc w:val="both"/>
        <w:rPr>
          <w:sz w:val="28"/>
          <w:szCs w:val="28"/>
        </w:rPr>
      </w:pPr>
    </w:p>
    <w:p w:rsidR="00A95345" w:rsidRDefault="001B7794" w:rsidP="00B019F3">
      <w:r>
        <w:t xml:space="preserve">24. </w:t>
      </w:r>
      <w:proofErr w:type="spellStart"/>
      <w:proofErr w:type="gramStart"/>
      <w:r>
        <w:t>в,ж</w:t>
      </w:r>
      <w:proofErr w:type="gramEnd"/>
      <w:r w:rsidR="00A95345">
        <w:t>,и,д,а,г</w:t>
      </w:r>
      <w:proofErr w:type="spellEnd"/>
      <w:r w:rsidR="00527EB7">
        <w:t xml:space="preserve">                         </w:t>
      </w:r>
      <w:r w:rsidR="00A95345">
        <w:t>25. 3,2,1</w:t>
      </w:r>
      <w:r w:rsidR="00527EB7">
        <w:t xml:space="preserve">                                                  </w:t>
      </w:r>
      <w:r w:rsidR="00A95345">
        <w:t xml:space="preserve">26. </w:t>
      </w:r>
      <w:proofErr w:type="spellStart"/>
      <w:r w:rsidR="00A95345">
        <w:t>а,б,б,а</w:t>
      </w:r>
      <w:proofErr w:type="spellEnd"/>
    </w:p>
    <w:p w:rsidR="00CD579B" w:rsidRDefault="00CD579B" w:rsidP="00CD579B">
      <w:pPr>
        <w:tabs>
          <w:tab w:val="left" w:pos="6315"/>
        </w:tabs>
        <w:jc w:val="both"/>
        <w:rPr>
          <w:b/>
        </w:rPr>
      </w:pPr>
    </w:p>
    <w:p w:rsidR="00CD579B" w:rsidRPr="00B019F3" w:rsidRDefault="00CD579B" w:rsidP="00CD579B">
      <w:pPr>
        <w:tabs>
          <w:tab w:val="left" w:pos="6315"/>
        </w:tabs>
        <w:jc w:val="both"/>
        <w:rPr>
          <w:b/>
        </w:rPr>
      </w:pPr>
      <w:bookmarkStart w:id="0" w:name="_GoBack"/>
      <w:bookmarkEnd w:id="0"/>
      <w:r>
        <w:rPr>
          <w:b/>
        </w:rPr>
        <w:t>27</w:t>
      </w:r>
      <w:r w:rsidRPr="00B019F3">
        <w:rPr>
          <w:b/>
        </w:rPr>
        <w:t xml:space="preserve">. Перед вами высказывания мыслителей, ученых, философов. Выберите то из них, которое станет темой вашего сочинения – эссе (выступления). Ваша задача – сформулировать свое собственное отношение к данному утверждению и обосновать его аргументами, представляющимися вам наиболее существенными.  </w:t>
      </w:r>
    </w:p>
    <w:p w:rsidR="00CD579B" w:rsidRPr="00B019F3" w:rsidRDefault="00CD579B" w:rsidP="00CD579B">
      <w:r w:rsidRPr="00B019F3">
        <w:t>«Человек есть принципиальная новизна в природе» (Н. А. Бердяев)</w:t>
      </w:r>
    </w:p>
    <w:p w:rsidR="00CD579B" w:rsidRPr="00B019F3" w:rsidRDefault="00CD579B" w:rsidP="00CD579B">
      <w:r w:rsidRPr="00B019F3">
        <w:t>«Наихудшее преступление против работников – когда компания не в состоянии приносить прибыль» (</w:t>
      </w:r>
      <w:proofErr w:type="spellStart"/>
      <w:r w:rsidRPr="00B019F3">
        <w:t>Самуэл</w:t>
      </w:r>
      <w:proofErr w:type="spellEnd"/>
      <w:r w:rsidRPr="00B019F3">
        <w:t xml:space="preserve"> Л. </w:t>
      </w:r>
      <w:proofErr w:type="spellStart"/>
      <w:r w:rsidRPr="00B019F3">
        <w:t>Гомперс</w:t>
      </w:r>
      <w:proofErr w:type="spellEnd"/>
      <w:r w:rsidRPr="00B019F3">
        <w:t>)</w:t>
      </w:r>
    </w:p>
    <w:p w:rsidR="00CD579B" w:rsidRPr="00B019F3" w:rsidRDefault="00CD579B" w:rsidP="00CD579B">
      <w:r w:rsidRPr="00B019F3">
        <w:t xml:space="preserve">«Ничто так не роняет молодого человека и не толкает в дурную компанию, будь она мужская или женская, как робость и неверие в собственные </w:t>
      </w:r>
      <w:proofErr w:type="gramStart"/>
      <w:r w:rsidRPr="00B019F3">
        <w:t xml:space="preserve">силы»   </w:t>
      </w:r>
      <w:proofErr w:type="gramEnd"/>
      <w:r w:rsidRPr="00B019F3">
        <w:t xml:space="preserve">     (</w:t>
      </w:r>
      <w:proofErr w:type="spellStart"/>
      <w:r w:rsidRPr="00B019F3">
        <w:t>Ф.Честерфилд</w:t>
      </w:r>
      <w:proofErr w:type="spellEnd"/>
      <w:r w:rsidRPr="00B019F3">
        <w:t>)</w:t>
      </w:r>
    </w:p>
    <w:p w:rsidR="00CD579B" w:rsidRPr="00B019F3" w:rsidRDefault="00CD579B" w:rsidP="00CD579B">
      <w:r w:rsidRPr="00B019F3">
        <w:t>«Некоторые неписаные законы тверже всех писаных» (Сенека)</w:t>
      </w:r>
    </w:p>
    <w:p w:rsidR="00CD579B" w:rsidRPr="00B019F3" w:rsidRDefault="00CD579B" w:rsidP="00CD579B">
      <w:r w:rsidRPr="00B019F3">
        <w:t>«Жизнь и деятельность столь же тесно соединены между собою, как пламя и свет» (Ф. Н. Глинка)</w:t>
      </w:r>
    </w:p>
    <w:p w:rsidR="00CD579B" w:rsidRPr="00B019F3" w:rsidRDefault="00CD579B" w:rsidP="00CD579B">
      <w:r w:rsidRPr="00B019F3">
        <w:t>«Следы многих преступлений ведут в будущее» (</w:t>
      </w:r>
      <w:proofErr w:type="spellStart"/>
      <w:r w:rsidRPr="00B019F3">
        <w:t>Е.Ленц</w:t>
      </w:r>
      <w:proofErr w:type="spellEnd"/>
      <w:r w:rsidRPr="00B019F3">
        <w:t>)</w:t>
      </w:r>
    </w:p>
    <w:p w:rsidR="00CD579B" w:rsidRPr="00B019F3" w:rsidRDefault="00CD579B" w:rsidP="00CD579B">
      <w:r w:rsidRPr="00B019F3">
        <w:t>«Идти в науку – терпеть муку» (Русская пословица)</w:t>
      </w:r>
    </w:p>
    <w:p w:rsidR="00CD579B" w:rsidRDefault="00CD579B" w:rsidP="00CD579B">
      <w:pPr>
        <w:tabs>
          <w:tab w:val="center" w:pos="5272"/>
        </w:tabs>
      </w:pPr>
      <w:r w:rsidRPr="00B019F3">
        <w:t xml:space="preserve"> </w:t>
      </w:r>
      <w:r w:rsidRPr="00B019F3">
        <w:rPr>
          <w:i/>
        </w:rPr>
        <w:t>(максимальный балл 10)</w:t>
      </w:r>
      <w:r>
        <w:rPr>
          <w:i/>
        </w:rPr>
        <w:tab/>
      </w:r>
    </w:p>
    <w:p w:rsidR="00CD579B" w:rsidRPr="00C919C4" w:rsidRDefault="00CD579B" w:rsidP="00CD579B">
      <w:pPr>
        <w:autoSpaceDE w:val="0"/>
        <w:autoSpaceDN w:val="0"/>
        <w:adjustRightInd w:val="0"/>
        <w:jc w:val="both"/>
        <w:rPr>
          <w:b/>
          <w:i/>
        </w:rPr>
      </w:pPr>
      <w:r w:rsidRPr="00C919C4">
        <w:t xml:space="preserve">1. Раскрытие понимания того, о чем говорит автор высказывания, в чем состоит его позиция </w:t>
      </w:r>
      <w:r>
        <w:rPr>
          <w:b/>
          <w:i/>
        </w:rPr>
        <w:t>(До 2</w:t>
      </w:r>
      <w:r w:rsidRPr="00C919C4">
        <w:rPr>
          <w:b/>
          <w:i/>
        </w:rPr>
        <w:t>-х баллов).</w:t>
      </w:r>
    </w:p>
    <w:p w:rsidR="00CD579B" w:rsidRPr="00C919C4" w:rsidRDefault="00CD579B" w:rsidP="00CD579B">
      <w:pPr>
        <w:autoSpaceDE w:val="0"/>
        <w:autoSpaceDN w:val="0"/>
        <w:adjustRightInd w:val="0"/>
        <w:jc w:val="both"/>
        <w:rPr>
          <w:b/>
          <w:i/>
        </w:rPr>
      </w:pPr>
      <w:r w:rsidRPr="00C919C4">
        <w:t>2.</w:t>
      </w:r>
      <w:r>
        <w:t xml:space="preserve"> Внутреннее смысловое единство. </w:t>
      </w:r>
      <w:r w:rsidRPr="00C919C4"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r>
        <w:t>согласованны ключевые тезисы и утверждения</w:t>
      </w:r>
      <w:r w:rsidRPr="00C919C4">
        <w:t>, непроти</w:t>
      </w:r>
      <w:r>
        <w:t>воречивость личностных суждений</w:t>
      </w:r>
      <w:r w:rsidRPr="00C919C4">
        <w:t>).</w:t>
      </w:r>
      <w:r>
        <w:rPr>
          <w:b/>
          <w:i/>
        </w:rPr>
        <w:t xml:space="preserve"> (До 2</w:t>
      </w:r>
      <w:r w:rsidRPr="00C919C4">
        <w:rPr>
          <w:b/>
          <w:i/>
        </w:rPr>
        <w:t xml:space="preserve"> баллов).</w:t>
      </w:r>
    </w:p>
    <w:p w:rsidR="00CD579B" w:rsidRPr="00C919C4" w:rsidRDefault="00CD579B" w:rsidP="00CD579B">
      <w:pPr>
        <w:autoSpaceDE w:val="0"/>
        <w:autoSpaceDN w:val="0"/>
        <w:adjustRightInd w:val="0"/>
        <w:jc w:val="both"/>
        <w:rPr>
          <w:b/>
          <w:i/>
        </w:rPr>
      </w:pPr>
      <w:r w:rsidRPr="00C919C4">
        <w:t xml:space="preserve">3.Раскрытие проблемы на теоретическом уровне. Опирайтесь на научные теории. </w:t>
      </w:r>
      <w:proofErr w:type="gramStart"/>
      <w:r w:rsidRPr="00C919C4">
        <w:t>Покажите  владение</w:t>
      </w:r>
      <w:proofErr w:type="gramEnd"/>
      <w:r w:rsidRPr="00C919C4">
        <w:t xml:space="preserve"> понятиями курса.</w:t>
      </w:r>
      <w:r>
        <w:rPr>
          <w:b/>
          <w:i/>
        </w:rPr>
        <w:t xml:space="preserve"> (До 3-х</w:t>
      </w:r>
      <w:r w:rsidRPr="00C919C4">
        <w:rPr>
          <w:b/>
          <w:i/>
        </w:rPr>
        <w:t xml:space="preserve"> баллов).</w:t>
      </w:r>
    </w:p>
    <w:p w:rsidR="00CD579B" w:rsidRPr="00C919C4" w:rsidRDefault="00CD579B" w:rsidP="00CD579B">
      <w:pPr>
        <w:autoSpaceDE w:val="0"/>
        <w:autoSpaceDN w:val="0"/>
        <w:adjustRightInd w:val="0"/>
        <w:jc w:val="both"/>
      </w:pPr>
      <w:r w:rsidRPr="00C919C4">
        <w:t xml:space="preserve">4. Аргументация своей точки зрения с опорой на факты общественной жизни и личный социальный опыт </w:t>
      </w:r>
      <w:r>
        <w:rPr>
          <w:b/>
          <w:i/>
        </w:rPr>
        <w:t xml:space="preserve">(До 2-х </w:t>
      </w:r>
      <w:r w:rsidRPr="00C919C4">
        <w:rPr>
          <w:b/>
          <w:i/>
        </w:rPr>
        <w:t>баллов)</w:t>
      </w:r>
      <w:r w:rsidRPr="00C919C4">
        <w:t>.</w:t>
      </w:r>
    </w:p>
    <w:p w:rsidR="00CD579B" w:rsidRPr="004F2C3D" w:rsidRDefault="00CD579B" w:rsidP="00CD579B">
      <w:pPr>
        <w:autoSpaceDE w:val="0"/>
        <w:autoSpaceDN w:val="0"/>
        <w:adjustRightInd w:val="0"/>
        <w:jc w:val="both"/>
      </w:pPr>
      <w:r>
        <w:t>5.</w:t>
      </w:r>
      <w:r w:rsidRPr="00C919C4">
        <w:t xml:space="preserve"> Четкость выводов, их соответствие поставленным автором перед собой задачам </w:t>
      </w:r>
      <w:r>
        <w:rPr>
          <w:b/>
          <w:i/>
        </w:rPr>
        <w:t>(1</w:t>
      </w:r>
      <w:r w:rsidRPr="00C919C4">
        <w:rPr>
          <w:b/>
          <w:i/>
        </w:rPr>
        <w:t xml:space="preserve"> балл)</w:t>
      </w:r>
      <w:r w:rsidRPr="00C919C4">
        <w:t>.</w:t>
      </w:r>
    </w:p>
    <w:p w:rsidR="00CD579B" w:rsidRDefault="00CD579B" w:rsidP="00CD579B"/>
    <w:p w:rsidR="00CD579B" w:rsidRPr="00B019F3" w:rsidRDefault="00CD579B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Pr="00B019F3" w:rsidRDefault="00785AA6" w:rsidP="00B019F3"/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785AA6" w:rsidRDefault="00785AA6" w:rsidP="00AC0643">
      <w:pPr>
        <w:rPr>
          <w:sz w:val="22"/>
          <w:szCs w:val="22"/>
        </w:rPr>
      </w:pPr>
    </w:p>
    <w:p w:rsidR="00AC0643" w:rsidRDefault="00AC0643" w:rsidP="00AC0643"/>
    <w:p w:rsidR="00F82EF8" w:rsidRDefault="00F82EF8"/>
    <w:sectPr w:rsidR="00F82EF8" w:rsidSect="00F82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LLDMN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B240E"/>
    <w:multiLevelType w:val="multilevel"/>
    <w:tmpl w:val="F27C1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1C12F3"/>
    <w:multiLevelType w:val="hybridMultilevel"/>
    <w:tmpl w:val="2D8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134E7"/>
    <w:multiLevelType w:val="hybridMultilevel"/>
    <w:tmpl w:val="92B01072"/>
    <w:lvl w:ilvl="0" w:tplc="D5AE28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80486D"/>
    <w:multiLevelType w:val="hybridMultilevel"/>
    <w:tmpl w:val="67AE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0EBD"/>
    <w:multiLevelType w:val="hybridMultilevel"/>
    <w:tmpl w:val="21A4D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A4422"/>
    <w:multiLevelType w:val="hybridMultilevel"/>
    <w:tmpl w:val="B10ED1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C6994"/>
    <w:multiLevelType w:val="hybridMultilevel"/>
    <w:tmpl w:val="8878D632"/>
    <w:lvl w:ilvl="0" w:tplc="060C76B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643"/>
    <w:rsid w:val="000165F4"/>
    <w:rsid w:val="00067F2E"/>
    <w:rsid w:val="000705E5"/>
    <w:rsid w:val="000829D3"/>
    <w:rsid w:val="000B0EB5"/>
    <w:rsid w:val="00163027"/>
    <w:rsid w:val="001A6BBB"/>
    <w:rsid w:val="001B7794"/>
    <w:rsid w:val="00385823"/>
    <w:rsid w:val="004D46A6"/>
    <w:rsid w:val="005103D1"/>
    <w:rsid w:val="00527EB7"/>
    <w:rsid w:val="00614756"/>
    <w:rsid w:val="00676CD8"/>
    <w:rsid w:val="006B2813"/>
    <w:rsid w:val="006C28DA"/>
    <w:rsid w:val="006D42A1"/>
    <w:rsid w:val="006E0AF7"/>
    <w:rsid w:val="00715D40"/>
    <w:rsid w:val="00730F89"/>
    <w:rsid w:val="00765942"/>
    <w:rsid w:val="00785AA6"/>
    <w:rsid w:val="007920BC"/>
    <w:rsid w:val="007924A3"/>
    <w:rsid w:val="007E3D88"/>
    <w:rsid w:val="00843724"/>
    <w:rsid w:val="0090430E"/>
    <w:rsid w:val="00915ACC"/>
    <w:rsid w:val="00974B05"/>
    <w:rsid w:val="009E0B70"/>
    <w:rsid w:val="00A95345"/>
    <w:rsid w:val="00AC0643"/>
    <w:rsid w:val="00B019F3"/>
    <w:rsid w:val="00B036E1"/>
    <w:rsid w:val="00B30138"/>
    <w:rsid w:val="00B64058"/>
    <w:rsid w:val="00C01213"/>
    <w:rsid w:val="00CA4B23"/>
    <w:rsid w:val="00CD579B"/>
    <w:rsid w:val="00D7679E"/>
    <w:rsid w:val="00DC79AF"/>
    <w:rsid w:val="00E01DE7"/>
    <w:rsid w:val="00E4503A"/>
    <w:rsid w:val="00E61938"/>
    <w:rsid w:val="00EB7854"/>
    <w:rsid w:val="00ED18AB"/>
    <w:rsid w:val="00F8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5:docId w15:val="{6DE86E83-27D6-4AEC-AE6D-1E04EF8C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C0643"/>
    <w:pPr>
      <w:shd w:val="clear" w:color="auto" w:fill="FFFFFF"/>
      <w:autoSpaceDE w:val="0"/>
      <w:autoSpaceDN w:val="0"/>
      <w:adjustRightInd w:val="0"/>
    </w:pPr>
    <w:rPr>
      <w:b/>
      <w:bCs/>
      <w:color w:val="000000"/>
      <w:szCs w:val="28"/>
    </w:rPr>
  </w:style>
  <w:style w:type="character" w:customStyle="1" w:styleId="a4">
    <w:name w:val="Основной текст Знак"/>
    <w:basedOn w:val="a0"/>
    <w:link w:val="a3"/>
    <w:semiHidden/>
    <w:rsid w:val="00AC0643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customStyle="1" w:styleId="c9">
    <w:name w:val="c9"/>
    <w:basedOn w:val="a"/>
    <w:rsid w:val="00AC0643"/>
    <w:pPr>
      <w:spacing w:before="100" w:beforeAutospacing="1" w:after="100" w:afterAutospacing="1"/>
    </w:pPr>
  </w:style>
  <w:style w:type="character" w:customStyle="1" w:styleId="c3">
    <w:name w:val="c3"/>
    <w:basedOn w:val="a0"/>
    <w:rsid w:val="00AC0643"/>
  </w:style>
  <w:style w:type="paragraph" w:customStyle="1" w:styleId="c15">
    <w:name w:val="c15"/>
    <w:basedOn w:val="a"/>
    <w:rsid w:val="00AC064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C0643"/>
    <w:pPr>
      <w:ind w:left="720"/>
      <w:contextualSpacing/>
    </w:pPr>
  </w:style>
  <w:style w:type="paragraph" w:customStyle="1" w:styleId="Default">
    <w:name w:val="Default"/>
    <w:rsid w:val="00E61938"/>
    <w:pPr>
      <w:autoSpaceDE w:val="0"/>
      <w:autoSpaceDN w:val="0"/>
      <w:adjustRightInd w:val="0"/>
      <w:spacing w:after="0" w:line="240" w:lineRule="auto"/>
    </w:pPr>
    <w:rPr>
      <w:rFonts w:ascii="HLLDMN+TimesNewRoman,Bold" w:eastAsia="Times New Roman" w:hAnsi="HLLDMN+TimesNewRoman,Bold" w:cs="HLLDMN+TimesNewRoman,Bold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CA4B2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6147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800">
          <w:marLeft w:val="158"/>
          <w:marRight w:val="158"/>
          <w:marTop w:val="158"/>
          <w:marBottom w:val="158"/>
          <w:divBdr>
            <w:top w:val="none" w:sz="0" w:space="8" w:color="auto"/>
            <w:left w:val="single" w:sz="12" w:space="8" w:color="1E9E38"/>
            <w:bottom w:val="none" w:sz="0" w:space="8" w:color="auto"/>
            <w:right w:val="none" w:sz="0" w:space="8" w:color="auto"/>
          </w:divBdr>
        </w:div>
      </w:divsChild>
    </w:div>
    <w:div w:id="8504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D6007-230B-454D-8792-69063B20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25</cp:revision>
  <cp:lastPrinted>2017-09-28T10:30:00Z</cp:lastPrinted>
  <dcterms:created xsi:type="dcterms:W3CDTF">2017-09-27T04:38:00Z</dcterms:created>
  <dcterms:modified xsi:type="dcterms:W3CDTF">2017-10-05T10:19:00Z</dcterms:modified>
</cp:coreProperties>
</file>